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82E4" w14:textId="7291CF78" w:rsidR="00846488" w:rsidRDefault="004C248E" w:rsidP="00846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</w:t>
      </w:r>
      <w:r w:rsidR="005E124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5E1240">
        <w:rPr>
          <w:rFonts w:ascii="Times New Roman" w:hAnsi="Times New Roman" w:cs="Times New Roman"/>
        </w:rPr>
        <w:t>Advancement</w:t>
      </w:r>
      <w:r>
        <w:rPr>
          <w:rFonts w:ascii="Times New Roman" w:hAnsi="Times New Roman" w:cs="Times New Roman"/>
        </w:rPr>
        <w:t xml:space="preserve"> employee wishes to Import a spreadsheet of </w:t>
      </w:r>
      <w:r w:rsidR="00786401">
        <w:rPr>
          <w:rFonts w:ascii="Times New Roman" w:hAnsi="Times New Roman" w:cs="Times New Roman"/>
        </w:rPr>
        <w:t>Event Attendees</w:t>
      </w:r>
      <w:r>
        <w:rPr>
          <w:rFonts w:ascii="Times New Roman" w:hAnsi="Times New Roman" w:cs="Times New Roman"/>
        </w:rPr>
        <w:t xml:space="preserve"> into CADENCE </w:t>
      </w:r>
      <w:r w:rsidR="00786401">
        <w:rPr>
          <w:rFonts w:ascii="Times New Roman" w:hAnsi="Times New Roman" w:cs="Times New Roman"/>
        </w:rPr>
        <w:t>after the event has occurred.</w:t>
      </w:r>
    </w:p>
    <w:p w14:paraId="63F273A1" w14:textId="5324E72C" w:rsidR="00A428CF" w:rsidRDefault="006F5632" w:rsidP="008464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Retrieve template file ‘</w:t>
      </w:r>
      <w:r w:rsidR="00631F56" w:rsidRPr="00631F56">
        <w:rPr>
          <w:rFonts w:ascii="Times New Roman" w:hAnsi="Times New Roman" w:cs="Times New Roman"/>
        </w:rPr>
        <w:t>Event Attendee Import Template.xlsx</w:t>
      </w:r>
      <w:r w:rsidR="00631F56">
        <w:rPr>
          <w:rFonts w:ascii="Times New Roman" w:hAnsi="Times New Roman" w:cs="Times New Roman"/>
        </w:rPr>
        <w:t>’, Link can be found in the documentation library.</w:t>
      </w:r>
    </w:p>
    <w:p w14:paraId="4B9638C5" w14:textId="0D7F70CD" w:rsidR="00786401" w:rsidRDefault="00786401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the Event is already created in CADENCE.</w:t>
      </w:r>
    </w:p>
    <w:p w14:paraId="6D172EE7" w14:textId="094ED798" w:rsidR="00786401" w:rsidRDefault="00786401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there is a Registration Option, ticket type, in your event.</w:t>
      </w:r>
    </w:p>
    <w:p w14:paraId="1A9A8E97" w14:textId="1551B853" w:rsidR="00786401" w:rsidRDefault="00786401" w:rsidP="00786401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the event under Options-&gt; Registration Options -&gt; Registration Type</w:t>
      </w:r>
    </w:p>
    <w:p w14:paraId="1D1D524F" w14:textId="7694F55F" w:rsidR="006F5632" w:rsidRPr="004C248E" w:rsidRDefault="006F5632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</w:t>
      </w:r>
      <w:r w:rsidR="007061FC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out Spreadsheet using guidelines below.</w:t>
      </w:r>
    </w:p>
    <w:p w14:paraId="674ACE23" w14:textId="7CE90C30" w:rsidR="00A428CF" w:rsidRDefault="006F5632" w:rsidP="00A428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change the name of any column </w:t>
      </w:r>
      <w:proofErr w:type="gramStart"/>
      <w:r>
        <w:rPr>
          <w:rFonts w:ascii="Times New Roman" w:hAnsi="Times New Roman" w:cs="Times New Roman"/>
        </w:rPr>
        <w:t>headings</w:t>
      </w:r>
      <w:proofErr w:type="gramEnd"/>
    </w:p>
    <w:p w14:paraId="13859330" w14:textId="7023195A" w:rsidR="006F5632" w:rsidRDefault="006F5632" w:rsidP="00A428CF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not add column </w:t>
      </w:r>
      <w:proofErr w:type="gramStart"/>
      <w:r>
        <w:rPr>
          <w:rFonts w:ascii="Times New Roman" w:hAnsi="Times New Roman" w:cs="Times New Roman"/>
        </w:rPr>
        <w:t>headings</w:t>
      </w:r>
      <w:proofErr w:type="gramEnd"/>
    </w:p>
    <w:p w14:paraId="0D909411" w14:textId="3D709F6D" w:rsidR="006F5632" w:rsidRDefault="006F5632" w:rsidP="006F5632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another column is needed </w:t>
      </w:r>
      <w:r w:rsidR="00631F56" w:rsidRPr="00631F56">
        <w:rPr>
          <w:rFonts w:ascii="Times New Roman" w:hAnsi="Times New Roman" w:cs="Times New Roman"/>
        </w:rPr>
        <w:t>Create an Advancement IT Help Desk Ticket</w:t>
      </w:r>
      <w:r w:rsidR="00631F56">
        <w:rPr>
          <w:rFonts w:ascii="Times New Roman" w:hAnsi="Times New Roman" w:cs="Times New Roman"/>
        </w:rPr>
        <w:t>.</w:t>
      </w:r>
    </w:p>
    <w:p w14:paraId="2AF61722" w14:textId="12ED9759" w:rsidR="00A428CF" w:rsidRDefault="006F5632" w:rsidP="006F563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proofErr w:type="gramStart"/>
      <w:r>
        <w:rPr>
          <w:rFonts w:ascii="Times New Roman" w:hAnsi="Times New Roman" w:cs="Times New Roman"/>
        </w:rPr>
        <w:t>table</w:t>
      </w:r>
      <w:proofErr w:type="gramEnd"/>
      <w:r>
        <w:rPr>
          <w:rFonts w:ascii="Times New Roman" w:hAnsi="Times New Roman" w:cs="Times New Roman"/>
        </w:rPr>
        <w:t xml:space="preserve"> </w:t>
      </w:r>
      <w:r w:rsidR="004831C1">
        <w:rPr>
          <w:rFonts w:ascii="Times New Roman" w:hAnsi="Times New Roman" w:cs="Times New Roman"/>
        </w:rPr>
        <w:t>on the next page</w:t>
      </w:r>
      <w:r>
        <w:rPr>
          <w:rFonts w:ascii="Times New Roman" w:hAnsi="Times New Roman" w:cs="Times New Roman"/>
        </w:rPr>
        <w:t xml:space="preserve"> for Column Data needs.</w:t>
      </w:r>
    </w:p>
    <w:p w14:paraId="6DC83F84" w14:textId="03B35105" w:rsidR="007061FC" w:rsidRDefault="007061FC" w:rsidP="007061FC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Columns that are not required can be left Blank if not needed by </w:t>
      </w:r>
      <w:proofErr w:type="gramStart"/>
      <w:r>
        <w:rPr>
          <w:rFonts w:ascii="Times New Roman" w:hAnsi="Times New Roman" w:cs="Times New Roman"/>
        </w:rPr>
        <w:t>submitter</w:t>
      </w:r>
      <w:proofErr w:type="gramEnd"/>
    </w:p>
    <w:p w14:paraId="74892A49" w14:textId="77777777" w:rsidR="009B7A1D" w:rsidRDefault="009B7A1D" w:rsidP="004831C1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9B7A1D">
        <w:rPr>
          <w:rFonts w:ascii="Times New Roman" w:hAnsi="Times New Roman" w:cs="Times New Roman"/>
        </w:rPr>
        <w:t xml:space="preserve">he quantity column needs to be the number of tickets/registration options needed for the number of people attending the event with that registration option. </w:t>
      </w:r>
    </w:p>
    <w:p w14:paraId="783A7ACF" w14:textId="167BE86C" w:rsidR="009B7A1D" w:rsidRDefault="009B7A1D" w:rsidP="009B7A1D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9B7A1D">
        <w:rPr>
          <w:rFonts w:ascii="Times New Roman" w:hAnsi="Times New Roman" w:cs="Times New Roman"/>
        </w:rPr>
        <w:t>If one person is attending with 1 guest</w:t>
      </w:r>
      <w:r>
        <w:rPr>
          <w:rFonts w:ascii="Times New Roman" w:hAnsi="Times New Roman" w:cs="Times New Roman"/>
        </w:rPr>
        <w:t xml:space="preserve">, for a </w:t>
      </w:r>
      <w:r w:rsidRPr="009B7A1D">
        <w:rPr>
          <w:rFonts w:ascii="Times New Roman" w:hAnsi="Times New Roman" w:cs="Times New Roman"/>
        </w:rPr>
        <w:t>‘Single’ ticket</w:t>
      </w:r>
      <w:r>
        <w:rPr>
          <w:rFonts w:ascii="Times New Roman" w:hAnsi="Times New Roman" w:cs="Times New Roman"/>
        </w:rPr>
        <w:t xml:space="preserve"> option the</w:t>
      </w:r>
      <w:r w:rsidRPr="009B7A1D">
        <w:rPr>
          <w:rFonts w:ascii="Times New Roman" w:hAnsi="Times New Roman" w:cs="Times New Roman"/>
        </w:rPr>
        <w:t xml:space="preserve"> count would be 2. </w:t>
      </w:r>
      <w:r>
        <w:rPr>
          <w:rFonts w:ascii="Times New Roman" w:hAnsi="Times New Roman" w:cs="Times New Roman"/>
        </w:rPr>
        <w:t>For a ‘couple’ ticket option the count would be 1.</w:t>
      </w:r>
    </w:p>
    <w:p w14:paraId="263E4EF8" w14:textId="45EAC32C" w:rsidR="009B7A1D" w:rsidRDefault="009B7A1D" w:rsidP="009B7A1D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 w:rsidRPr="009B7A1D">
        <w:rPr>
          <w:rFonts w:ascii="Times New Roman" w:hAnsi="Times New Roman" w:cs="Times New Roman"/>
        </w:rPr>
        <w:t>The system assumes that if you have</w:t>
      </w:r>
      <w:r>
        <w:rPr>
          <w:rFonts w:ascii="Times New Roman" w:hAnsi="Times New Roman" w:cs="Times New Roman"/>
        </w:rPr>
        <w:t xml:space="preserve"> a quantity above 0</w:t>
      </w:r>
      <w:r w:rsidRPr="009B7A1D">
        <w:rPr>
          <w:rFonts w:ascii="Times New Roman" w:hAnsi="Times New Roman" w:cs="Times New Roman"/>
        </w:rPr>
        <w:t xml:space="preserve"> but the registrant is not attending then </w:t>
      </w:r>
      <w:proofErr w:type="gramStart"/>
      <w:r w:rsidRPr="009B7A1D">
        <w:rPr>
          <w:rFonts w:ascii="Times New Roman" w:hAnsi="Times New Roman" w:cs="Times New Roman"/>
        </w:rPr>
        <w:t>all of</w:t>
      </w:r>
      <w:proofErr w:type="gramEnd"/>
      <w:r w:rsidRPr="009B7A1D">
        <w:rPr>
          <w:rFonts w:ascii="Times New Roman" w:hAnsi="Times New Roman" w:cs="Times New Roman"/>
        </w:rPr>
        <w:t xml:space="preserve"> the tickets are for guests that are attending in their place.</w:t>
      </w:r>
    </w:p>
    <w:p w14:paraId="1137D9DA" w14:textId="00E32CE7" w:rsidR="004831C1" w:rsidRDefault="004831C1" w:rsidP="004831C1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Guest Lookup ID is not entered, the guest will be set up as an un-named guest, if you want the guest record linked to a constituent the ID must be provided in spreadsheet, </w:t>
      </w:r>
      <w:proofErr w:type="gramStart"/>
      <w:r>
        <w:rPr>
          <w:rFonts w:ascii="Times New Roman" w:hAnsi="Times New Roman" w:cs="Times New Roman"/>
        </w:rPr>
        <w:t>This</w:t>
      </w:r>
      <w:proofErr w:type="gramEnd"/>
      <w:r>
        <w:rPr>
          <w:rFonts w:ascii="Times New Roman" w:hAnsi="Times New Roman" w:cs="Times New Roman"/>
        </w:rPr>
        <w:t xml:space="preserve"> includes if the Spouse is attending with the Registrant.</w:t>
      </w:r>
    </w:p>
    <w:p w14:paraId="72BAA462" w14:textId="5077AE96" w:rsidR="004831C1" w:rsidRDefault="004831C1" w:rsidP="004831C1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quantity of 3 is entered with no guest information the Registrant will be registered with 2 Unnamed guests.</w:t>
      </w:r>
    </w:p>
    <w:p w14:paraId="1A719B0B" w14:textId="71CC72E1" w:rsidR="004831C1" w:rsidRDefault="004831C1" w:rsidP="004831C1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quantity of 3 is entered with 3 guest IDs listed, the Registrant will be marked as ‘Will Not Attend’ but will still be the host of the guests.</w:t>
      </w:r>
    </w:p>
    <w:p w14:paraId="750B80A1" w14:textId="5841F53C" w:rsidR="00846488" w:rsidRDefault="00846488" w:rsidP="0084648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Walk-in Registration is chosen, the attendee and all guests will default to registered and attended, no matter what else is in the file.</w:t>
      </w:r>
    </w:p>
    <w:p w14:paraId="5DB3DD69" w14:textId="583F7EFA" w:rsidR="00846488" w:rsidRDefault="00846488" w:rsidP="00846488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Preregistration is chosen</w:t>
      </w:r>
      <w:r w:rsidR="004831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status and registered can be </w:t>
      </w:r>
      <w:proofErr w:type="gramStart"/>
      <w:r>
        <w:rPr>
          <w:rFonts w:ascii="Times New Roman" w:hAnsi="Times New Roman" w:cs="Times New Roman"/>
        </w:rPr>
        <w:t>modified</w:t>
      </w:r>
      <w:proofErr w:type="gramEnd"/>
    </w:p>
    <w:p w14:paraId="4C841CB6" w14:textId="7DE583D8" w:rsidR="00846488" w:rsidRPr="004C248E" w:rsidRDefault="00846488" w:rsidP="00846488">
      <w:pPr>
        <w:pStyle w:val="ListParagraph"/>
        <w:numPr>
          <w:ilvl w:val="2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</w:t>
      </w:r>
      <w:proofErr w:type="gramStart"/>
      <w:r>
        <w:rPr>
          <w:rFonts w:ascii="Times New Roman" w:hAnsi="Times New Roman" w:cs="Times New Roman"/>
        </w:rPr>
        <w:t>Registrant</w:t>
      </w:r>
      <w:proofErr w:type="gramEnd"/>
      <w:r>
        <w:rPr>
          <w:rFonts w:ascii="Times New Roman" w:hAnsi="Times New Roman" w:cs="Times New Roman"/>
        </w:rPr>
        <w:t xml:space="preserve"> is </w:t>
      </w:r>
      <w:r w:rsidR="004831C1" w:rsidRPr="004831C1">
        <w:rPr>
          <w:rFonts w:ascii="Times New Roman" w:hAnsi="Times New Roman" w:cs="Times New Roman"/>
        </w:rPr>
        <w:t>'Registered (will not attend)' or 'Canceled'</w:t>
      </w:r>
      <w:r w:rsidR="004831C1">
        <w:rPr>
          <w:rFonts w:ascii="Times New Roman" w:hAnsi="Times New Roman" w:cs="Times New Roman"/>
        </w:rPr>
        <w:t>, the registrant attendance will be marked as no show, but the guests will get marked with whichever option you chose for them.</w:t>
      </w:r>
    </w:p>
    <w:p w14:paraId="3DE234EA" w14:textId="45345411" w:rsidR="00A428CF" w:rsidRDefault="006F5632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Verify all data in </w:t>
      </w:r>
      <w:proofErr w:type="gramStart"/>
      <w:r>
        <w:rPr>
          <w:rFonts w:ascii="Times New Roman" w:hAnsi="Times New Roman" w:cs="Times New Roman"/>
        </w:rPr>
        <w:t>spreadsheet</w:t>
      </w:r>
      <w:proofErr w:type="gramEnd"/>
    </w:p>
    <w:p w14:paraId="0389EA05" w14:textId="0E530A85" w:rsidR="006F5632" w:rsidRPr="004C248E" w:rsidRDefault="00786401" w:rsidP="006F5632">
      <w:pPr>
        <w:pStyle w:val="ListParagraph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Registrants and guests that are deceased cannot be imported into the event through batch.</w:t>
      </w:r>
    </w:p>
    <w:p w14:paraId="44A34B4F" w14:textId="341D0163" w:rsidR="00BF4AFC" w:rsidRDefault="00BF4AFC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F4AFC">
        <w:rPr>
          <w:rFonts w:ascii="Times New Roman" w:hAnsi="Times New Roman" w:cs="Times New Roman"/>
        </w:rPr>
        <w:t xml:space="preserve">Users should submit their uploads through </w:t>
      </w:r>
      <w:r w:rsidR="00631F56">
        <w:rPr>
          <w:rFonts w:ascii="Times New Roman" w:hAnsi="Times New Roman" w:cs="Times New Roman"/>
        </w:rPr>
        <w:t xml:space="preserve">an </w:t>
      </w:r>
      <w:r w:rsidR="00631F56" w:rsidRPr="00631F56">
        <w:rPr>
          <w:rFonts w:ascii="Times New Roman" w:hAnsi="Times New Roman" w:cs="Times New Roman"/>
        </w:rPr>
        <w:t>Create an Advancement IT Help Desk Ticket</w:t>
      </w:r>
      <w:r w:rsidRPr="00BF4AFC">
        <w:rPr>
          <w:rFonts w:ascii="Times New Roman" w:hAnsi="Times New Roman" w:cs="Times New Roman"/>
        </w:rPr>
        <w:t xml:space="preserve"> and continue to direct issues related to queries, reports, new data fields, and access roles to their Data Steward.</w:t>
      </w:r>
    </w:p>
    <w:p w14:paraId="5DC39C3D" w14:textId="762DFECE" w:rsidR="007061FC" w:rsidRDefault="00786401" w:rsidP="00A428C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 Registrants are</w:t>
      </w:r>
      <w:r w:rsidR="007061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imported,</w:t>
      </w:r>
      <w:r w:rsidR="007061FC">
        <w:rPr>
          <w:rFonts w:ascii="Times New Roman" w:hAnsi="Times New Roman" w:cs="Times New Roman"/>
        </w:rPr>
        <w:t xml:space="preserve"> and exceptions returned to </w:t>
      </w:r>
      <w:r w:rsidR="00631F56">
        <w:rPr>
          <w:rFonts w:ascii="Times New Roman" w:hAnsi="Times New Roman" w:cs="Times New Roman"/>
        </w:rPr>
        <w:t>Submitter.</w:t>
      </w:r>
    </w:p>
    <w:p w14:paraId="001F5393" w14:textId="5A4E42E7" w:rsidR="00447678" w:rsidRDefault="007061FC" w:rsidP="004476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File exceptions are handled Manually by Submitter.</w:t>
      </w:r>
      <w:r w:rsidR="00932AB1">
        <w:rPr>
          <w:rFonts w:ascii="Times New Roman" w:hAnsi="Times New Roman" w:cs="Times New Roman"/>
        </w:rPr>
        <w:t xml:space="preserve"> </w:t>
      </w:r>
    </w:p>
    <w:p w14:paraId="08553714" w14:textId="77777777" w:rsidR="00BC44E5" w:rsidRDefault="00BC44E5" w:rsidP="004831C1">
      <w:pPr>
        <w:rPr>
          <w:rFonts w:ascii="Times New Roman" w:hAnsi="Times New Roman" w:cs="Times New Roman"/>
        </w:rPr>
      </w:pPr>
    </w:p>
    <w:p w14:paraId="6E55101D" w14:textId="482E9E15" w:rsidR="004831C1" w:rsidRDefault="001B33E5" w:rsidP="004831C1">
      <w:pPr>
        <w:rPr>
          <w:rFonts w:ascii="Times New Roman" w:hAnsi="Times New Roman" w:cs="Times New Roman"/>
        </w:rPr>
      </w:pPr>
      <w:r w:rsidRPr="00BC44E5">
        <w:rPr>
          <w:rFonts w:ascii="Times New Roman" w:hAnsi="Times New Roman" w:cs="Times New Roman"/>
          <w:b/>
          <w:bCs/>
        </w:rPr>
        <w:t>NOTE:</w:t>
      </w:r>
      <w:r>
        <w:rPr>
          <w:rFonts w:ascii="Times New Roman" w:hAnsi="Times New Roman" w:cs="Times New Roman"/>
        </w:rPr>
        <w:t xml:space="preserve"> Do not enter a Guest as a registrant, for example if John Smith attends with Jane Smith as a guest, do not put Jane Smith in as a registrant on her own, leave her as a guest of John Smith. The event will show up on Jane’s record, but if you enter her as a registrant and a quest she will error out.</w:t>
      </w:r>
    </w:p>
    <w:p w14:paraId="3F735EBA" w14:textId="77777777" w:rsidR="00BC44E5" w:rsidRDefault="00BC44E5" w:rsidP="004831C1">
      <w:pPr>
        <w:rPr>
          <w:rFonts w:ascii="Times New Roman" w:hAnsi="Times New Roman" w:cs="Times New Roman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1920"/>
        <w:gridCol w:w="7520"/>
      </w:tblGrid>
      <w:tr w:rsidR="00846488" w:rsidRPr="00846488" w14:paraId="4F64F142" w14:textId="77777777" w:rsidTr="00846488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C8F9" w14:textId="77777777" w:rsidR="00846488" w:rsidRPr="00C4066C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C4066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Column Name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C7E2" w14:textId="3DD2F688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46488" w:rsidRPr="00846488" w14:paraId="7BBBA287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47BE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Event lookup ID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AE6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</w:t>
            </w:r>
          </w:p>
        </w:tc>
      </w:tr>
      <w:tr w:rsidR="00846488" w:rsidRPr="00846488" w14:paraId="0CBD974C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0150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Event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4608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Required</w:t>
            </w:r>
          </w:p>
        </w:tc>
      </w:tr>
      <w:tr w:rsidR="00846488" w:rsidRPr="00846488" w14:paraId="25C63696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F1C9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Registrant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882F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Lookup ID of Registrant</w:t>
            </w:r>
          </w:p>
        </w:tc>
      </w:tr>
      <w:tr w:rsidR="00846488" w:rsidRPr="00846488" w14:paraId="052C2FC0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E538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Registration type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6F2E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Required, options are 'Walk-in registration' or 'Preregistration'</w:t>
            </w:r>
          </w:p>
        </w:tc>
      </w:tr>
      <w:tr w:rsidR="00846488" w:rsidRPr="00846488" w14:paraId="7EA5D0D9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8BEE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DF42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488" w:rsidRPr="00846488" w14:paraId="481B5313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07EC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Status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C293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Required, options are 'Registered ', </w:t>
            </w:r>
            <w:bookmarkStart w:id="0" w:name="_Hlk54878976"/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'Registered (will not attend)' or 'Canceled'</w:t>
            </w:r>
            <w:bookmarkEnd w:id="0"/>
          </w:p>
        </w:tc>
      </w:tr>
      <w:tr w:rsidR="00846488" w:rsidRPr="00846488" w14:paraId="529A4DB5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94A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Registration option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E078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Required, whatever 'ticket' options you set up are available</w:t>
            </w:r>
          </w:p>
        </w:tc>
      </w:tr>
      <w:tr w:rsidR="00846488" w:rsidRPr="00846488" w14:paraId="4647EA5B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0B2C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Quantity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5879" w14:textId="344CC9B6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# of tickets</w:t>
            </w:r>
            <w:r w:rsidR="009B7A1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 the registrant option needed for the number of people attending</w:t>
            </w:r>
          </w:p>
        </w:tc>
      </w:tr>
      <w:tr w:rsidR="00846488" w:rsidRPr="00846488" w14:paraId="4DA0E509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7B13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Guests Guest 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5D3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Guest Lookup ID, required for 'named' guests such as spouses</w:t>
            </w:r>
          </w:p>
        </w:tc>
      </w:tr>
      <w:tr w:rsidR="00846488" w:rsidRPr="00846488" w14:paraId="23B503B5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6BC1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Guests Attended 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8AA8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Attended, only options are 'Yes' and Blank</w:t>
            </w:r>
          </w:p>
        </w:tc>
      </w:tr>
      <w:tr w:rsidR="00846488" w:rsidRPr="00846488" w14:paraId="5096DB75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04D4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Guests Guest 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1D32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Same as Above</w:t>
            </w:r>
          </w:p>
        </w:tc>
      </w:tr>
      <w:tr w:rsidR="00846488" w:rsidRPr="00846488" w14:paraId="54AC399D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FE9B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Guests Attended 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57C1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488" w:rsidRPr="00846488" w14:paraId="3EE545EA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2635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Guests Guest 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A7DC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488" w:rsidRPr="00846488" w14:paraId="64A4AF0F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F52D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Guests Attended 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B104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488" w:rsidRPr="00846488" w14:paraId="0EE0866F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ACAA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Guests Guest 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C3E8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488" w:rsidRPr="00846488" w14:paraId="72791C0B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FA0F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Guests Attended 4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F1F5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46488" w:rsidRPr="00846488" w14:paraId="1BC1CBB2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C3F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Waive benefits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863E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required, Defaults to 'False' in batch</w:t>
            </w:r>
          </w:p>
        </w:tc>
      </w:tr>
      <w:tr w:rsidR="00846488" w:rsidRPr="00846488" w14:paraId="666E1D5E" w14:textId="77777777" w:rsidTr="00846488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36F7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Attended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90A0" w14:textId="77777777" w:rsidR="00846488" w:rsidRPr="00846488" w:rsidRDefault="00846488" w:rsidP="00846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4648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Required options for registrant are 'Yes' and 'No show'</w:t>
            </w:r>
          </w:p>
        </w:tc>
      </w:tr>
    </w:tbl>
    <w:p w14:paraId="233B96A2" w14:textId="77777777" w:rsidR="005E1C11" w:rsidRDefault="005E1C11" w:rsidP="00FE78D8">
      <w:pPr>
        <w:rPr>
          <w:rFonts w:ascii="Times New Roman" w:hAnsi="Times New Roman" w:cs="Times New Roman"/>
        </w:rPr>
      </w:pPr>
    </w:p>
    <w:p w14:paraId="400E8657" w14:textId="77777777" w:rsidR="005C6F50" w:rsidRPr="00FE78D8" w:rsidRDefault="005C6F50"/>
    <w:sectPr w:rsidR="005C6F50" w:rsidRPr="00FE7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9BA4" w14:textId="77777777" w:rsidR="001C5A8E" w:rsidRDefault="001C5A8E" w:rsidP="00FE78D8">
      <w:pPr>
        <w:spacing w:after="0" w:line="240" w:lineRule="auto"/>
      </w:pPr>
      <w:r>
        <w:separator/>
      </w:r>
    </w:p>
  </w:endnote>
  <w:endnote w:type="continuationSeparator" w:id="0">
    <w:p w14:paraId="1C12F93B" w14:textId="77777777" w:rsidR="001C5A8E" w:rsidRDefault="001C5A8E" w:rsidP="00F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AF757" w14:textId="77777777" w:rsidR="00631F56" w:rsidRDefault="00631F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50537" w14:textId="52E891F2" w:rsidR="001B33E5" w:rsidRPr="00FE78D8" w:rsidRDefault="007061FC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James Huff</w:t>
    </w:r>
    <w:r w:rsidR="008F232C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Advancement Services</w:t>
    </w:r>
    <w:r w:rsidR="008F232C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 xml:space="preserve">Updated </w:t>
    </w:r>
    <w:proofErr w:type="gramStart"/>
    <w:r w:rsidR="00631F56">
      <w:rPr>
        <w:rFonts w:ascii="Times New Roman" w:hAnsi="Times New Roman" w:cs="Times New Roman"/>
      </w:rPr>
      <w:t>8/10/2023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42F1" w14:textId="77777777" w:rsidR="00631F56" w:rsidRDefault="00631F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80F74" w14:textId="77777777" w:rsidR="001C5A8E" w:rsidRDefault="001C5A8E" w:rsidP="00FE78D8">
      <w:pPr>
        <w:spacing w:after="0" w:line="240" w:lineRule="auto"/>
      </w:pPr>
      <w:r>
        <w:separator/>
      </w:r>
    </w:p>
  </w:footnote>
  <w:footnote w:type="continuationSeparator" w:id="0">
    <w:p w14:paraId="3C8B50E2" w14:textId="77777777" w:rsidR="001C5A8E" w:rsidRDefault="001C5A8E" w:rsidP="00F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66D73" w14:textId="77777777" w:rsidR="00631F56" w:rsidRDefault="00631F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5297" w14:textId="3474D9E4" w:rsidR="00FE78D8" w:rsidRPr="00FE78D8" w:rsidRDefault="00786401" w:rsidP="00FE78D8">
    <w:pPr>
      <w:pStyle w:val="Header"/>
      <w:jc w:val="center"/>
      <w:rPr>
        <w:rFonts w:ascii="Times New Roman" w:hAnsi="Times New Roman" w:cs="Times New Roman"/>
        <w:b/>
      </w:rPr>
    </w:pPr>
    <w:r w:rsidRPr="00786401">
      <w:rPr>
        <w:rFonts w:ascii="Times New Roman" w:hAnsi="Times New Roman" w:cs="Times New Roman"/>
        <w:b/>
      </w:rPr>
      <w:t>Event Attendee</w:t>
    </w:r>
    <w:r w:rsidR="004C248E">
      <w:rPr>
        <w:rFonts w:ascii="Times New Roman" w:hAnsi="Times New Roman" w:cs="Times New Roman"/>
        <w:b/>
      </w:rPr>
      <w:t xml:space="preserve"> Import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C0EF4" w14:textId="77777777" w:rsidR="00631F56" w:rsidRDefault="00631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43B8"/>
    <w:multiLevelType w:val="hybridMultilevel"/>
    <w:tmpl w:val="D088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85C39"/>
    <w:multiLevelType w:val="hybridMultilevel"/>
    <w:tmpl w:val="D122B4D6"/>
    <w:lvl w:ilvl="0" w:tplc="58AC3C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DA0559"/>
    <w:multiLevelType w:val="hybridMultilevel"/>
    <w:tmpl w:val="FDDC7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3034"/>
    <w:multiLevelType w:val="hybridMultilevel"/>
    <w:tmpl w:val="6F2A06DC"/>
    <w:lvl w:ilvl="0" w:tplc="96E660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73805F7"/>
    <w:multiLevelType w:val="hybridMultilevel"/>
    <w:tmpl w:val="0B4E02B8"/>
    <w:lvl w:ilvl="0" w:tplc="D2DCCF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DFD1D68"/>
    <w:multiLevelType w:val="hybridMultilevel"/>
    <w:tmpl w:val="17242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1FC0"/>
    <w:multiLevelType w:val="hybridMultilevel"/>
    <w:tmpl w:val="7264D25C"/>
    <w:lvl w:ilvl="0" w:tplc="4C0CE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EE45D5"/>
    <w:multiLevelType w:val="hybridMultilevel"/>
    <w:tmpl w:val="D0001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520676">
    <w:abstractNumId w:val="7"/>
  </w:num>
  <w:num w:numId="2" w16cid:durableId="495150409">
    <w:abstractNumId w:val="6"/>
  </w:num>
  <w:num w:numId="3" w16cid:durableId="547498125">
    <w:abstractNumId w:val="1"/>
  </w:num>
  <w:num w:numId="4" w16cid:durableId="8875922">
    <w:abstractNumId w:val="3"/>
  </w:num>
  <w:num w:numId="5" w16cid:durableId="764570060">
    <w:abstractNumId w:val="4"/>
  </w:num>
  <w:num w:numId="6" w16cid:durableId="1268004513">
    <w:abstractNumId w:val="5"/>
  </w:num>
  <w:num w:numId="7" w16cid:durableId="1844663790">
    <w:abstractNumId w:val="0"/>
  </w:num>
  <w:num w:numId="8" w16cid:durableId="12619867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D8"/>
    <w:rsid w:val="0009540B"/>
    <w:rsid w:val="001365F0"/>
    <w:rsid w:val="001B33E5"/>
    <w:rsid w:val="001C4A67"/>
    <w:rsid w:val="001C5A8E"/>
    <w:rsid w:val="00270AF6"/>
    <w:rsid w:val="003F5D45"/>
    <w:rsid w:val="00412BC2"/>
    <w:rsid w:val="00447678"/>
    <w:rsid w:val="004831C1"/>
    <w:rsid w:val="004C248E"/>
    <w:rsid w:val="00593A42"/>
    <w:rsid w:val="005C6F50"/>
    <w:rsid w:val="005E1240"/>
    <w:rsid w:val="005E1C11"/>
    <w:rsid w:val="005E79E7"/>
    <w:rsid w:val="00631F56"/>
    <w:rsid w:val="006E6001"/>
    <w:rsid w:val="006F5632"/>
    <w:rsid w:val="007061FC"/>
    <w:rsid w:val="00786401"/>
    <w:rsid w:val="007E2C56"/>
    <w:rsid w:val="008213E4"/>
    <w:rsid w:val="00835F34"/>
    <w:rsid w:val="00846488"/>
    <w:rsid w:val="008F232C"/>
    <w:rsid w:val="00932AB1"/>
    <w:rsid w:val="00953B34"/>
    <w:rsid w:val="009A308D"/>
    <w:rsid w:val="009B7A1D"/>
    <w:rsid w:val="00A0557E"/>
    <w:rsid w:val="00A428CF"/>
    <w:rsid w:val="00A436D6"/>
    <w:rsid w:val="00BC44E5"/>
    <w:rsid w:val="00BF4AFC"/>
    <w:rsid w:val="00C4066C"/>
    <w:rsid w:val="00C8389E"/>
    <w:rsid w:val="00CE2016"/>
    <w:rsid w:val="00E2002B"/>
    <w:rsid w:val="00EF6B2A"/>
    <w:rsid w:val="00F4335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CC30"/>
  <w15:chartTrackingRefBased/>
  <w15:docId w15:val="{05376885-D1C2-43CA-BC21-03BAD1E9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8D8"/>
  </w:style>
  <w:style w:type="paragraph" w:styleId="Footer">
    <w:name w:val="footer"/>
    <w:basedOn w:val="Normal"/>
    <w:link w:val="FooterChar"/>
    <w:uiPriority w:val="99"/>
    <w:unhideWhenUsed/>
    <w:rsid w:val="00FE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8D8"/>
  </w:style>
  <w:style w:type="paragraph" w:styleId="ListParagraph">
    <w:name w:val="List Paragraph"/>
    <w:basedOn w:val="Normal"/>
    <w:uiPriority w:val="34"/>
    <w:qFormat/>
    <w:rsid w:val="00FE78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6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03CBD-B530-4B44-A494-9BD86F5F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Huff</dc:creator>
  <cp:keywords/>
  <dc:description/>
  <cp:lastModifiedBy>James Huff</cp:lastModifiedBy>
  <cp:revision>11</cp:revision>
  <dcterms:created xsi:type="dcterms:W3CDTF">2020-10-29T19:11:00Z</dcterms:created>
  <dcterms:modified xsi:type="dcterms:W3CDTF">2023-08-11T17:18:00Z</dcterms:modified>
</cp:coreProperties>
</file>